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F477" w14:textId="7B94B6FD" w:rsidR="00610FF2" w:rsidRDefault="00A21DCF" w:rsidP="00A21DCF">
      <w:pPr>
        <w:jc w:val="center"/>
      </w:pPr>
      <w:r>
        <w:t xml:space="preserve">Notice of Availability </w:t>
      </w:r>
      <w:r w:rsidR="008366DF">
        <w:t xml:space="preserve">of </w:t>
      </w:r>
      <w:r w:rsidR="00FF5271">
        <w:t>Charter Township of Grayling’s</w:t>
      </w:r>
      <w:r w:rsidR="00F95CB0">
        <w:t xml:space="preserve"> Draft</w:t>
      </w:r>
      <w:r w:rsidR="008366DF">
        <w:t xml:space="preserve"> </w:t>
      </w:r>
      <w:r>
        <w:t>Recreation Plan</w:t>
      </w:r>
    </w:p>
    <w:p w14:paraId="5256200B" w14:textId="77777777" w:rsidR="00A21DCF" w:rsidRDefault="00A21DCF" w:rsidP="00A21DCF">
      <w:pPr>
        <w:jc w:val="center"/>
      </w:pPr>
      <w:r>
        <w:t>and</w:t>
      </w:r>
    </w:p>
    <w:p w14:paraId="4D182348" w14:textId="77777777" w:rsidR="00A21DCF" w:rsidRDefault="00A21DCF" w:rsidP="00A21DCF">
      <w:pPr>
        <w:jc w:val="center"/>
      </w:pPr>
      <w:r>
        <w:t xml:space="preserve">Public Hearing for Input on </w:t>
      </w:r>
      <w:r w:rsidR="00F95CB0">
        <w:t>the</w:t>
      </w:r>
      <w:r w:rsidR="008366DF">
        <w:t xml:space="preserve"> </w:t>
      </w:r>
      <w:r>
        <w:t>Draft Recreation Plan</w:t>
      </w:r>
    </w:p>
    <w:p w14:paraId="320E6077" w14:textId="77777777" w:rsidR="00A8548A" w:rsidRDefault="00A8548A" w:rsidP="00A21DCF">
      <w:pPr>
        <w:jc w:val="center"/>
      </w:pPr>
    </w:p>
    <w:p w14:paraId="6C9790DE" w14:textId="0100814A" w:rsidR="00A8548A" w:rsidRDefault="00FF5271" w:rsidP="00292ED4">
      <w:r>
        <w:t>The Charter</w:t>
      </w:r>
      <w:r w:rsidR="008366DF">
        <w:t xml:space="preserve"> Township</w:t>
      </w:r>
      <w:r w:rsidR="00292ED4">
        <w:t xml:space="preserve"> </w:t>
      </w:r>
      <w:r>
        <w:t xml:space="preserve">of Grayling </w:t>
      </w:r>
      <w:r w:rsidR="00292ED4">
        <w:t>is making their draft recreation plan available for public review</w:t>
      </w:r>
      <w:r w:rsidR="00B61F62">
        <w:t xml:space="preserve"> </w:t>
      </w:r>
      <w:r w:rsidR="00292ED4">
        <w:t>for a 30-day period of time.  After the 30-day public review period, t</w:t>
      </w:r>
      <w:r w:rsidR="00775283">
        <w:t xml:space="preserve">here will be a public hearing on </w:t>
      </w:r>
      <w:r w:rsidR="00C902D8">
        <w:t>Tuesday January 7, 2020</w:t>
      </w:r>
      <w:r w:rsidR="00775283">
        <w:t xml:space="preserve"> at</w:t>
      </w:r>
      <w:r w:rsidR="00C902D8">
        <w:t xml:space="preserve"> 7:00pm</w:t>
      </w:r>
      <w:r w:rsidR="00292ED4">
        <w:t>.</w:t>
      </w:r>
      <w:r w:rsidR="00C902D8">
        <w:t xml:space="preserve"> At the Grayling Township Office, 2090 Viking Way, Grayling MI 49738.</w:t>
      </w:r>
      <w:bookmarkStart w:id="0" w:name="_GoBack"/>
      <w:bookmarkEnd w:id="0"/>
      <w:r w:rsidR="00292ED4">
        <w:t xml:space="preserve">  Public comments are requested either in person or by representative </w:t>
      </w:r>
      <w:r w:rsidR="00986AAA">
        <w:t xml:space="preserve">at the public hearing, or submitted to </w:t>
      </w:r>
      <w:r>
        <w:t>Steve Schnell</w:t>
      </w:r>
      <w:r w:rsidR="00986AAA">
        <w:t xml:space="preserve"> at </w:t>
      </w:r>
      <w:r>
        <w:t>sschnell</w:t>
      </w:r>
      <w:r w:rsidR="00986AAA" w:rsidRPr="00986AAA">
        <w:t>@nemcog.org</w:t>
      </w:r>
      <w:r w:rsidR="00986AAA">
        <w:t xml:space="preserve">, or at </w:t>
      </w:r>
      <w:r>
        <w:t>the Grayling</w:t>
      </w:r>
      <w:r w:rsidR="008366DF">
        <w:t xml:space="preserve"> Township</w:t>
      </w:r>
      <w:r w:rsidR="00A044DD">
        <w:t xml:space="preserve"> </w:t>
      </w:r>
      <w:r>
        <w:t>Hall</w:t>
      </w:r>
      <w:r w:rsidR="008366DF">
        <w:t>,</w:t>
      </w:r>
      <w:r w:rsidRPr="00FF5271">
        <w:t xml:space="preserve"> 2090 Viking Way, Grayling, MI 49738</w:t>
      </w:r>
      <w:r w:rsidR="00986AAA">
        <w:t>.</w:t>
      </w:r>
      <w:r w:rsidR="00B61F62">
        <w:t xml:space="preserve">  The </w:t>
      </w:r>
      <w:r w:rsidR="00775283">
        <w:t xml:space="preserve">draft </w:t>
      </w:r>
      <w:r w:rsidR="00B61F62">
        <w:t xml:space="preserve">plan is available at </w:t>
      </w:r>
      <w:hyperlink r:id="rId4" w:history="1">
        <w:r>
          <w:rPr>
            <w:rStyle w:val="Hyperlink"/>
            <w:rFonts w:eastAsiaTheme="majorEastAsia"/>
          </w:rPr>
          <w:t>https://www.twp.grayling.mi.us/</w:t>
        </w:r>
      </w:hyperlink>
      <w:r w:rsidR="00B61F62">
        <w:t>.</w:t>
      </w:r>
      <w:r w:rsidR="00034294">
        <w:t xml:space="preserve">  All necessary reasonable auxiliary</w:t>
      </w:r>
      <w:r w:rsidR="00775283">
        <w:t xml:space="preserve"> aids and services will be provided to individuals at the meeting up</w:t>
      </w:r>
      <w:r w:rsidR="008366DF">
        <w:t xml:space="preserve">on 10 </w:t>
      </w:r>
      <w:proofErr w:type="spellStart"/>
      <w:r w:rsidR="008366DF">
        <w:t>days notice</w:t>
      </w:r>
      <w:proofErr w:type="spellEnd"/>
      <w:r w:rsidR="008366DF">
        <w:t xml:space="preserve"> to the township</w:t>
      </w:r>
      <w:r w:rsidR="00775283">
        <w:t xml:space="preserve"> staff.</w:t>
      </w:r>
    </w:p>
    <w:p w14:paraId="0D9D741C" w14:textId="77777777" w:rsidR="00A21DCF" w:rsidRDefault="00A21DCF" w:rsidP="00A21DCF">
      <w:pPr>
        <w:jc w:val="center"/>
      </w:pPr>
    </w:p>
    <w:p w14:paraId="6C7C1988" w14:textId="77777777" w:rsidR="003F5F9A" w:rsidRDefault="003F5F9A" w:rsidP="00A8548A"/>
    <w:p w14:paraId="6FEC5B8F" w14:textId="77777777" w:rsidR="00775283" w:rsidRPr="00775283" w:rsidRDefault="00775283" w:rsidP="00A21DCF">
      <w:pPr>
        <w:jc w:val="center"/>
        <w:rPr>
          <w:color w:val="FF0000"/>
        </w:rPr>
      </w:pPr>
    </w:p>
    <w:sectPr w:rsidR="00775283" w:rsidRPr="0077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CF"/>
    <w:rsid w:val="00034294"/>
    <w:rsid w:val="00292ED4"/>
    <w:rsid w:val="003F5F9A"/>
    <w:rsid w:val="004E5813"/>
    <w:rsid w:val="005F1D0F"/>
    <w:rsid w:val="00610FF2"/>
    <w:rsid w:val="00765327"/>
    <w:rsid w:val="007731EE"/>
    <w:rsid w:val="00775283"/>
    <w:rsid w:val="008366DF"/>
    <w:rsid w:val="00986AAA"/>
    <w:rsid w:val="00A044DD"/>
    <w:rsid w:val="00A21DCF"/>
    <w:rsid w:val="00A8548A"/>
    <w:rsid w:val="00B61F62"/>
    <w:rsid w:val="00C902D8"/>
    <w:rsid w:val="00C96F86"/>
    <w:rsid w:val="00F95CB0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46A5"/>
  <w15:docId w15:val="{362ED7F8-3A28-4673-99B9-DC765DC3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CF"/>
    <w:pPr>
      <w:spacing w:before="0"/>
    </w:pPr>
  </w:style>
  <w:style w:type="paragraph" w:styleId="Heading1">
    <w:name w:val="heading 1"/>
    <w:basedOn w:val="Normal"/>
    <w:next w:val="Normal"/>
    <w:link w:val="Heading1Char"/>
    <w:qFormat/>
    <w:rsid w:val="004E5813"/>
    <w:pPr>
      <w:keepNext/>
      <w:spacing w:after="240"/>
      <w:outlineLvl w:val="0"/>
    </w:pPr>
    <w:rPr>
      <w:rFonts w:asciiTheme="majorHAnsi" w:hAnsiTheme="majorHAnsi"/>
      <w:b/>
      <w:bCs/>
      <w:color w:val="365F91" w:themeColor="accent1" w:themeShade="B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3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E5813"/>
    <w:rPr>
      <w:rFonts w:asciiTheme="majorHAnsi" w:hAnsiTheme="majorHAnsi"/>
      <w:b/>
      <w:bCs/>
      <w:color w:val="365F91" w:themeColor="accent1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8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wp.grayling.mi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McEmber</dc:creator>
  <cp:lastModifiedBy>Nancy Davis</cp:lastModifiedBy>
  <cp:revision>2</cp:revision>
  <cp:lastPrinted>2019-12-06T20:27:00Z</cp:lastPrinted>
  <dcterms:created xsi:type="dcterms:W3CDTF">2019-12-06T20:31:00Z</dcterms:created>
  <dcterms:modified xsi:type="dcterms:W3CDTF">2019-12-06T20:31:00Z</dcterms:modified>
</cp:coreProperties>
</file>